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A159E">
      <w:pPr>
        <w:spacing w:line="600" w:lineRule="exact"/>
        <w:jc w:val="right"/>
        <w:rPr>
          <w:rFonts w:ascii="Times New Roman" w:eastAsia="方正仿宋_GBK" w:hAnsi="Times New Roman"/>
          <w:sz w:val="32"/>
          <w:szCs w:val="32"/>
        </w:rPr>
      </w:pPr>
      <w:r>
        <w:rPr>
          <w:rFonts w:ascii="Times New Roman" w:eastAsia="方正仿宋_GBK" w:hAnsi="Times New Roman"/>
          <w:sz w:val="32"/>
          <w:szCs w:val="32"/>
        </w:rPr>
        <w:pict>
          <v:group id="组合 2" o:spid="_x0000_s1026" style="position:absolute;left:0;text-align:left;margin-left:-15.6pt;margin-top:5.85pt;width:485.85pt;height:682.25pt;z-index:251657728" coordorigin="1134,2102" coordsize="9717,13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7" type="#_x0000_t136" style="position:absolute;left:1701;top:2102;width:8580;height:578" fillcolor="red" strokecolor="red">
              <v:textpath style="font-family:&quot;方正小标宋_GBK&quot;;font-size:32pt" trim="t" string="中共重庆市委教育工作委员会办公室"/>
            </v:shape>
            <v:line id="直线 4" o:spid="_x0000_s1028" style="position:absolute" from="1213,3079" to="10851,3079" strokecolor="red" strokeweight="6pt">
              <v:stroke linestyle="thickThin"/>
            </v:line>
            <v:line id="直线 5" o:spid="_x0000_s1029" style="position:absolute" from="1134,15747" to="10772,15747" strokecolor="red" strokeweight="6pt">
              <v:stroke linestyle="thinThick"/>
            </v:line>
          </v:group>
        </w:pict>
      </w:r>
    </w:p>
    <w:p w:rsidR="00000000" w:rsidRDefault="00BA159E">
      <w:pPr>
        <w:spacing w:line="600" w:lineRule="exact"/>
        <w:jc w:val="right"/>
        <w:rPr>
          <w:rFonts w:ascii="Times New Roman" w:eastAsia="方正仿宋_GBK" w:hAnsi="Times New Roman"/>
          <w:sz w:val="32"/>
          <w:szCs w:val="32"/>
        </w:rPr>
      </w:pPr>
    </w:p>
    <w:p w:rsidR="00000000" w:rsidRDefault="00BA159E">
      <w:pPr>
        <w:spacing w:line="600" w:lineRule="exact"/>
        <w:jc w:val="right"/>
        <w:rPr>
          <w:rFonts w:ascii="Times New Roman" w:eastAsia="方正仿宋_GBK" w:hAnsi="Times New Roman"/>
          <w:sz w:val="32"/>
          <w:szCs w:val="32"/>
        </w:rPr>
      </w:pPr>
      <w:r>
        <w:rPr>
          <w:rFonts w:ascii="Times New Roman" w:eastAsia="方正仿宋_GBK" w:hAnsi="Times New Roman" w:hint="eastAsia"/>
          <w:sz w:val="32"/>
          <w:szCs w:val="32"/>
        </w:rPr>
        <w:t>渝教工委办函〔</w:t>
      </w:r>
      <w:r>
        <w:rPr>
          <w:rFonts w:ascii="Times New Roman" w:eastAsia="方正仿宋_GBK" w:hAnsi="Times New Roman"/>
          <w:sz w:val="32"/>
          <w:szCs w:val="32"/>
        </w:rPr>
        <w:t>2022</w:t>
      </w:r>
      <w:r>
        <w:rPr>
          <w:rFonts w:ascii="Times New Roman" w:eastAsia="方正仿宋_GBK" w:hAnsi="Times New Roman" w:hint="eastAsia"/>
          <w:sz w:val="32"/>
          <w:szCs w:val="32"/>
        </w:rPr>
        <w:t>〕</w:t>
      </w:r>
      <w:r>
        <w:rPr>
          <w:rFonts w:ascii="Times New Roman" w:eastAsia="方正仿宋_GBK" w:hAnsi="Times New Roman"/>
          <w:sz w:val="32"/>
          <w:szCs w:val="32"/>
        </w:rPr>
        <w:t>6</w:t>
      </w:r>
      <w:r>
        <w:rPr>
          <w:rFonts w:ascii="Times New Roman" w:eastAsia="方正仿宋_GBK" w:hAnsi="Times New Roman" w:hint="eastAsia"/>
          <w:sz w:val="32"/>
          <w:szCs w:val="32"/>
        </w:rPr>
        <w:t>号</w:t>
      </w:r>
    </w:p>
    <w:p w:rsidR="00000000" w:rsidRDefault="00BA159E">
      <w:pPr>
        <w:spacing w:line="600" w:lineRule="exact"/>
        <w:jc w:val="right"/>
        <w:rPr>
          <w:rFonts w:ascii="Times New Roman" w:eastAsia="方正仿宋_GBK" w:hAnsi="Times New Roman"/>
          <w:sz w:val="32"/>
          <w:szCs w:val="32"/>
        </w:rPr>
      </w:pPr>
    </w:p>
    <w:p w:rsidR="00000000" w:rsidRDefault="00BA159E">
      <w:pPr>
        <w:spacing w:line="600" w:lineRule="exact"/>
        <w:jc w:val="center"/>
        <w:rPr>
          <w:rFonts w:ascii="Times New Roman" w:eastAsia="方正小标宋_GBK" w:hAnsi="Times New Roman"/>
          <w:sz w:val="44"/>
          <w:szCs w:val="44"/>
        </w:rPr>
      </w:pPr>
    </w:p>
    <w:p w:rsidR="00000000" w:rsidRDefault="00BA159E">
      <w:pPr>
        <w:spacing w:line="600" w:lineRule="exact"/>
        <w:jc w:val="center"/>
        <w:rPr>
          <w:rFonts w:ascii="Times New Roman" w:eastAsia="方正小标宋_GBK" w:hAnsi="Times New Roman"/>
          <w:sz w:val="44"/>
        </w:rPr>
      </w:pPr>
      <w:r>
        <w:rPr>
          <w:rFonts w:ascii="Times New Roman" w:eastAsia="方正小标宋_GBK" w:hAnsi="Times New Roman" w:hint="eastAsia"/>
          <w:sz w:val="44"/>
        </w:rPr>
        <w:t>中共重庆市委教育工作委员会办公室</w:t>
      </w:r>
    </w:p>
    <w:p w:rsidR="00000000" w:rsidRDefault="00BA159E">
      <w:pPr>
        <w:spacing w:line="600" w:lineRule="exact"/>
        <w:jc w:val="center"/>
        <w:rPr>
          <w:rFonts w:ascii="Times New Roman" w:eastAsia="方正小标宋_GBK" w:hAnsi="Times New Roman"/>
          <w:sz w:val="44"/>
        </w:rPr>
      </w:pPr>
      <w:r>
        <w:rPr>
          <w:rFonts w:ascii="Times New Roman" w:eastAsia="方正小标宋_GBK" w:hAnsi="Times New Roman" w:hint="eastAsia"/>
          <w:spacing w:val="-16"/>
          <w:sz w:val="44"/>
        </w:rPr>
        <w:t>关于推选重庆市高校辅导员年度人物、优秀辅导员、</w:t>
      </w:r>
      <w:r>
        <w:rPr>
          <w:rFonts w:ascii="Times New Roman" w:eastAsia="方正小标宋_GBK" w:hAnsi="Times New Roman" w:hint="eastAsia"/>
          <w:sz w:val="44"/>
        </w:rPr>
        <w:t>优秀思想政治教育工作者的通知</w:t>
      </w:r>
    </w:p>
    <w:p w:rsidR="00000000" w:rsidRDefault="00BA159E">
      <w:pPr>
        <w:spacing w:line="600" w:lineRule="exact"/>
        <w:rPr>
          <w:rFonts w:ascii="Times New Roman" w:eastAsia="等线" w:hAnsi="Times New Roman"/>
        </w:rPr>
      </w:pPr>
    </w:p>
    <w:p w:rsidR="00000000" w:rsidRDefault="00BA159E">
      <w:pPr>
        <w:spacing w:line="600" w:lineRule="exact"/>
        <w:rPr>
          <w:rFonts w:ascii="Times New Roman" w:eastAsia="方正仿宋_GBK" w:hAnsi="Times New Roman"/>
          <w:sz w:val="32"/>
        </w:rPr>
      </w:pPr>
      <w:r>
        <w:rPr>
          <w:rFonts w:ascii="Times New Roman" w:eastAsia="方正仿宋_GBK" w:hAnsi="Times New Roman" w:hint="eastAsia"/>
          <w:sz w:val="32"/>
        </w:rPr>
        <w:t>各高校：</w:t>
      </w:r>
    </w:p>
    <w:p w:rsidR="00000000" w:rsidRDefault="00BA159E">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为迎接党的二十大胜利召开营造良好氛围，深入贯彻全国高校思想政治工作会、学校思政课教师座谈会精神，大力培养选树新时代高校辅导员先进榜样，引导广大辅导员切实为党育人、为国育才，全面落实立德树人根本任务，决定组织推选</w:t>
      </w:r>
      <w:r>
        <w:rPr>
          <w:rFonts w:ascii="Times New Roman" w:eastAsia="方正仿宋_GBK" w:hAnsi="Times New Roman"/>
          <w:sz w:val="32"/>
        </w:rPr>
        <w:t>2021</w:t>
      </w:r>
      <w:r>
        <w:rPr>
          <w:rFonts w:ascii="Times New Roman" w:eastAsia="方正仿宋_GBK" w:hAnsi="Times New Roman" w:hint="eastAsia"/>
          <w:sz w:val="32"/>
        </w:rPr>
        <w:t>年重庆市高校辅导员年度人物、优秀辅导员、优秀思想政治教育工作者。现将有关事宜通知如下：</w:t>
      </w:r>
    </w:p>
    <w:p w:rsidR="00000000" w:rsidRDefault="00BA159E">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一、奖项及数量</w:t>
      </w:r>
    </w:p>
    <w:p w:rsidR="00000000" w:rsidRDefault="00BA159E">
      <w:pPr>
        <w:spacing w:line="600" w:lineRule="exact"/>
        <w:ind w:firstLineChars="200" w:firstLine="640"/>
        <w:rPr>
          <w:rFonts w:ascii="Times New Roman" w:eastAsia="方正仿宋_GBK" w:hAnsi="Times New Roman"/>
          <w:sz w:val="32"/>
        </w:rPr>
      </w:pPr>
      <w:r>
        <w:rPr>
          <w:rFonts w:ascii="Times New Roman" w:eastAsia="方正楷体_GBK" w:hAnsi="Times New Roman" w:hint="eastAsia"/>
          <w:sz w:val="32"/>
        </w:rPr>
        <w:t>（一）</w:t>
      </w:r>
      <w:r>
        <w:rPr>
          <w:rFonts w:ascii="Times New Roman" w:eastAsia="方正仿宋_GBK" w:hAnsi="Times New Roman"/>
          <w:sz w:val="32"/>
        </w:rPr>
        <w:t>2021</w:t>
      </w:r>
      <w:r>
        <w:rPr>
          <w:rFonts w:ascii="Times New Roman" w:eastAsia="方正仿宋_GBK" w:hAnsi="Times New Roman" w:hint="eastAsia"/>
          <w:sz w:val="32"/>
        </w:rPr>
        <w:t>年重庆市高校辅</w:t>
      </w:r>
      <w:r>
        <w:rPr>
          <w:rFonts w:ascii="Times New Roman" w:eastAsia="方正仿宋_GBK" w:hAnsi="Times New Roman" w:hint="eastAsia"/>
          <w:sz w:val="32"/>
        </w:rPr>
        <w:t>导员年度人物</w:t>
      </w:r>
      <w:r>
        <w:rPr>
          <w:rFonts w:ascii="Times New Roman" w:eastAsia="方正仿宋_GBK" w:hAnsi="Times New Roman"/>
          <w:sz w:val="32"/>
        </w:rPr>
        <w:t>10</w:t>
      </w:r>
      <w:r>
        <w:rPr>
          <w:rFonts w:ascii="Times New Roman" w:eastAsia="方正仿宋_GBK" w:hAnsi="Times New Roman" w:hint="eastAsia"/>
          <w:sz w:val="32"/>
        </w:rPr>
        <w:t>名</w:t>
      </w:r>
    </w:p>
    <w:p w:rsidR="00000000" w:rsidRDefault="00BA159E">
      <w:pPr>
        <w:spacing w:line="600" w:lineRule="exact"/>
        <w:ind w:firstLineChars="200" w:firstLine="640"/>
        <w:rPr>
          <w:rFonts w:ascii="Times New Roman" w:eastAsia="方正楷体_GBK" w:hAnsi="Times New Roman"/>
          <w:sz w:val="32"/>
        </w:rPr>
      </w:pPr>
      <w:r>
        <w:rPr>
          <w:rFonts w:ascii="Times New Roman" w:eastAsia="方正楷体_GBK" w:hAnsi="Times New Roman" w:hint="eastAsia"/>
          <w:sz w:val="32"/>
        </w:rPr>
        <w:t>（二）</w:t>
      </w:r>
      <w:r>
        <w:rPr>
          <w:rFonts w:ascii="Times New Roman" w:eastAsia="方正仿宋_GBK" w:hAnsi="Times New Roman"/>
          <w:sz w:val="32"/>
        </w:rPr>
        <w:t>2021</w:t>
      </w:r>
      <w:r>
        <w:rPr>
          <w:rFonts w:ascii="Times New Roman" w:eastAsia="方正仿宋_GBK" w:hAnsi="Times New Roman" w:hint="eastAsia"/>
          <w:sz w:val="32"/>
        </w:rPr>
        <w:t>年重庆市高校优秀辅导员</w:t>
      </w:r>
      <w:r>
        <w:rPr>
          <w:rFonts w:ascii="Times New Roman" w:eastAsia="方正仿宋_GBK" w:hAnsi="Times New Roman"/>
          <w:sz w:val="32"/>
        </w:rPr>
        <w:t>20</w:t>
      </w:r>
      <w:r>
        <w:rPr>
          <w:rFonts w:ascii="Times New Roman" w:eastAsia="方正仿宋_GBK" w:hAnsi="Times New Roman" w:hint="eastAsia"/>
          <w:sz w:val="32"/>
        </w:rPr>
        <w:t>名</w:t>
      </w:r>
    </w:p>
    <w:p w:rsidR="00000000" w:rsidRDefault="00BA159E">
      <w:pPr>
        <w:spacing w:line="600" w:lineRule="exact"/>
        <w:ind w:firstLineChars="200" w:firstLine="640"/>
        <w:rPr>
          <w:rFonts w:ascii="Times New Roman" w:eastAsia="方正楷体_GBK" w:hAnsi="Times New Roman"/>
          <w:sz w:val="32"/>
        </w:rPr>
      </w:pPr>
      <w:r>
        <w:rPr>
          <w:rFonts w:ascii="Times New Roman" w:eastAsia="方正楷体_GBK" w:hAnsi="Times New Roman" w:hint="eastAsia"/>
          <w:sz w:val="32"/>
        </w:rPr>
        <w:t>（三）</w:t>
      </w:r>
      <w:r>
        <w:rPr>
          <w:rFonts w:ascii="Times New Roman" w:eastAsia="方正仿宋_GBK" w:hAnsi="Times New Roman"/>
          <w:sz w:val="32"/>
        </w:rPr>
        <w:t>2021</w:t>
      </w:r>
      <w:r>
        <w:rPr>
          <w:rFonts w:ascii="Times New Roman" w:eastAsia="方正仿宋_GBK" w:hAnsi="Times New Roman" w:hint="eastAsia"/>
          <w:sz w:val="32"/>
        </w:rPr>
        <w:t>年重庆市高校优秀思想政治教育工作者</w:t>
      </w:r>
      <w:r>
        <w:rPr>
          <w:rFonts w:ascii="Times New Roman" w:eastAsia="方正仿宋_GBK" w:hAnsi="Times New Roman"/>
          <w:sz w:val="32"/>
        </w:rPr>
        <w:t>20</w:t>
      </w:r>
      <w:r>
        <w:rPr>
          <w:rFonts w:ascii="Times New Roman" w:eastAsia="方正仿宋_GBK" w:hAnsi="Times New Roman" w:hint="eastAsia"/>
          <w:sz w:val="32"/>
        </w:rPr>
        <w:t>名</w:t>
      </w:r>
    </w:p>
    <w:p w:rsidR="00000000" w:rsidRDefault="00BA159E">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二、推荐范围</w:t>
      </w:r>
    </w:p>
    <w:p w:rsidR="00000000" w:rsidRDefault="00BA159E">
      <w:pPr>
        <w:spacing w:line="600" w:lineRule="exact"/>
        <w:ind w:firstLineChars="200" w:firstLine="643"/>
        <w:rPr>
          <w:rFonts w:ascii="Times New Roman" w:eastAsia="方正楷体_GBK" w:hAnsi="Times New Roman"/>
          <w:b/>
          <w:sz w:val="32"/>
        </w:rPr>
      </w:pPr>
      <w:r>
        <w:rPr>
          <w:rFonts w:ascii="Times New Roman" w:eastAsia="方正楷体_GBK" w:hAnsi="Times New Roman" w:hint="eastAsia"/>
          <w:b/>
          <w:sz w:val="32"/>
        </w:rPr>
        <w:t>（一）</w:t>
      </w:r>
      <w:r>
        <w:rPr>
          <w:rFonts w:ascii="Times New Roman" w:eastAsia="方正楷体_GBK" w:hAnsi="Times New Roman"/>
          <w:b/>
          <w:sz w:val="32"/>
        </w:rPr>
        <w:t>2021</w:t>
      </w:r>
      <w:r>
        <w:rPr>
          <w:rFonts w:ascii="Times New Roman" w:eastAsia="方正楷体_GBK" w:hAnsi="Times New Roman" w:hint="eastAsia"/>
          <w:b/>
          <w:sz w:val="32"/>
        </w:rPr>
        <w:t>年重庆市高校辅导员年度人物</w:t>
      </w:r>
    </w:p>
    <w:p w:rsidR="00000000" w:rsidRDefault="00BA159E">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高校在岗专职辅导员，政治面貌为中共党员，近</w:t>
      </w:r>
      <w:r>
        <w:rPr>
          <w:rFonts w:ascii="Times New Roman" w:eastAsia="方正仿宋_GBK" w:hAnsi="Times New Roman"/>
          <w:sz w:val="32"/>
        </w:rPr>
        <w:t>3</w:t>
      </w:r>
      <w:r>
        <w:rPr>
          <w:rFonts w:ascii="Times New Roman" w:eastAsia="方正仿宋_GBK" w:hAnsi="Times New Roman" w:hint="eastAsia"/>
          <w:sz w:val="32"/>
        </w:rPr>
        <w:t>年（截止</w:t>
      </w:r>
      <w:r>
        <w:rPr>
          <w:rFonts w:ascii="Times New Roman" w:eastAsia="方正仿宋_GBK" w:hAnsi="Times New Roman"/>
          <w:sz w:val="32"/>
        </w:rPr>
        <w:t>2022</w:t>
      </w:r>
      <w:r>
        <w:rPr>
          <w:rFonts w:ascii="Times New Roman" w:eastAsia="方正仿宋_GBK" w:hAnsi="Times New Roman" w:hint="eastAsia"/>
          <w:sz w:val="32"/>
        </w:rPr>
        <w:t>年</w:t>
      </w:r>
      <w:r>
        <w:rPr>
          <w:rFonts w:ascii="Times New Roman" w:eastAsia="方正仿宋_GBK" w:hAnsi="Times New Roman"/>
          <w:sz w:val="32"/>
        </w:rPr>
        <w:t>6</w:t>
      </w:r>
      <w:r>
        <w:rPr>
          <w:rFonts w:ascii="Times New Roman" w:eastAsia="方正仿宋_GBK" w:hAnsi="Times New Roman" w:hint="eastAsia"/>
          <w:sz w:val="32"/>
        </w:rPr>
        <w:t>月</w:t>
      </w:r>
      <w:r>
        <w:rPr>
          <w:rFonts w:ascii="Times New Roman" w:eastAsia="方正仿宋_GBK" w:hAnsi="Times New Roman"/>
          <w:sz w:val="32"/>
        </w:rPr>
        <w:t>30</w:t>
      </w:r>
      <w:r>
        <w:rPr>
          <w:rFonts w:ascii="Times New Roman" w:eastAsia="方正仿宋_GBK" w:hAnsi="Times New Roman" w:hint="eastAsia"/>
          <w:sz w:val="32"/>
        </w:rPr>
        <w:t>日）连续在岗且从事专职辅导员工作，并获重庆市优秀辅导员、重庆市优秀思政工作者等市级以上表彰或奖励者方可参评。已获往届全市高校辅导员年度人物者不再参评。</w:t>
      </w:r>
    </w:p>
    <w:p w:rsidR="00000000" w:rsidRDefault="00BA159E">
      <w:pPr>
        <w:spacing w:line="600" w:lineRule="exact"/>
        <w:ind w:firstLineChars="200" w:firstLine="643"/>
        <w:rPr>
          <w:rFonts w:ascii="Times New Roman" w:eastAsia="方正楷体_GBK" w:hAnsi="Times New Roman"/>
          <w:b/>
          <w:sz w:val="32"/>
        </w:rPr>
      </w:pPr>
      <w:r>
        <w:rPr>
          <w:rFonts w:ascii="Times New Roman" w:eastAsia="方正楷体_GBK" w:hAnsi="Times New Roman" w:hint="eastAsia"/>
          <w:b/>
          <w:sz w:val="32"/>
        </w:rPr>
        <w:t>（二）</w:t>
      </w:r>
      <w:r>
        <w:rPr>
          <w:rFonts w:ascii="Times New Roman" w:eastAsia="方正楷体_GBK" w:hAnsi="Times New Roman"/>
          <w:b/>
          <w:sz w:val="32"/>
        </w:rPr>
        <w:t>2021</w:t>
      </w:r>
      <w:r>
        <w:rPr>
          <w:rFonts w:ascii="Times New Roman" w:eastAsia="方正楷体_GBK" w:hAnsi="Times New Roman" w:hint="eastAsia"/>
          <w:b/>
          <w:sz w:val="32"/>
        </w:rPr>
        <w:t>年重庆市高校优秀辅导员</w:t>
      </w:r>
    </w:p>
    <w:p w:rsidR="00000000" w:rsidRDefault="00BA159E">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高校在岗专职辅导员，政治面貌为中共党员，近</w:t>
      </w:r>
      <w:r>
        <w:rPr>
          <w:rFonts w:ascii="Times New Roman" w:eastAsia="方正仿宋_GBK" w:hAnsi="Times New Roman"/>
          <w:sz w:val="32"/>
        </w:rPr>
        <w:t>3</w:t>
      </w:r>
      <w:r>
        <w:rPr>
          <w:rFonts w:ascii="Times New Roman" w:eastAsia="方正仿宋_GBK" w:hAnsi="Times New Roman" w:hint="eastAsia"/>
          <w:sz w:val="32"/>
        </w:rPr>
        <w:t>年（截止</w:t>
      </w:r>
      <w:r>
        <w:rPr>
          <w:rFonts w:ascii="Times New Roman" w:eastAsia="方正仿宋_GBK" w:hAnsi="Times New Roman"/>
          <w:sz w:val="32"/>
        </w:rPr>
        <w:t>2022</w:t>
      </w:r>
      <w:r>
        <w:rPr>
          <w:rFonts w:ascii="Times New Roman" w:eastAsia="方正仿宋_GBK" w:hAnsi="Times New Roman" w:hint="eastAsia"/>
          <w:sz w:val="32"/>
        </w:rPr>
        <w:t>年</w:t>
      </w:r>
      <w:r>
        <w:rPr>
          <w:rFonts w:ascii="Times New Roman" w:eastAsia="方正仿宋_GBK" w:hAnsi="Times New Roman"/>
          <w:sz w:val="32"/>
        </w:rPr>
        <w:t>6</w:t>
      </w:r>
      <w:r>
        <w:rPr>
          <w:rFonts w:ascii="Times New Roman" w:eastAsia="方正仿宋_GBK" w:hAnsi="Times New Roman" w:hint="eastAsia"/>
          <w:sz w:val="32"/>
        </w:rPr>
        <w:t>月</w:t>
      </w:r>
      <w:r>
        <w:rPr>
          <w:rFonts w:ascii="Times New Roman" w:eastAsia="方正仿宋_GBK" w:hAnsi="Times New Roman"/>
          <w:sz w:val="32"/>
        </w:rPr>
        <w:t>30</w:t>
      </w:r>
      <w:r>
        <w:rPr>
          <w:rFonts w:ascii="Times New Roman" w:eastAsia="方正仿宋_GBK" w:hAnsi="Times New Roman" w:hint="eastAsia"/>
          <w:sz w:val="32"/>
        </w:rPr>
        <w:t>日）连</w:t>
      </w:r>
      <w:r>
        <w:rPr>
          <w:rFonts w:ascii="Times New Roman" w:eastAsia="方正仿宋_GBK" w:hAnsi="Times New Roman" w:hint="eastAsia"/>
          <w:sz w:val="32"/>
        </w:rPr>
        <w:t>续在岗且从事专职辅导员工作，并获学校优秀辅导员、优秀党务工作者等校级以上表彰或奖励者方可参评。已获评重庆市优秀辅导员的，自获奖之日起</w:t>
      </w:r>
      <w:r>
        <w:rPr>
          <w:rFonts w:ascii="Times New Roman" w:eastAsia="方正仿宋_GBK" w:hAnsi="Times New Roman"/>
          <w:sz w:val="32"/>
        </w:rPr>
        <w:t>2</w:t>
      </w:r>
      <w:r>
        <w:rPr>
          <w:rFonts w:ascii="Times New Roman" w:eastAsia="方正仿宋_GBK" w:hAnsi="Times New Roman" w:hint="eastAsia"/>
          <w:sz w:val="32"/>
        </w:rPr>
        <w:t>年内不再参加该项和优秀思想政治工作者推选。</w:t>
      </w:r>
    </w:p>
    <w:p w:rsidR="00000000" w:rsidRDefault="00BA159E">
      <w:pPr>
        <w:spacing w:line="600" w:lineRule="exact"/>
        <w:ind w:firstLineChars="200" w:firstLine="643"/>
        <w:rPr>
          <w:rFonts w:ascii="Times New Roman" w:eastAsia="方正楷体_GBK" w:hAnsi="Times New Roman"/>
          <w:b/>
          <w:sz w:val="32"/>
        </w:rPr>
      </w:pPr>
      <w:r>
        <w:rPr>
          <w:rFonts w:ascii="Times New Roman" w:eastAsia="方正楷体_GBK" w:hAnsi="Times New Roman" w:hint="eastAsia"/>
          <w:b/>
          <w:sz w:val="32"/>
        </w:rPr>
        <w:t>（三）</w:t>
      </w:r>
      <w:r>
        <w:rPr>
          <w:rFonts w:ascii="Times New Roman" w:eastAsia="方正楷体_GBK" w:hAnsi="Times New Roman"/>
          <w:b/>
          <w:sz w:val="32"/>
        </w:rPr>
        <w:t>2021</w:t>
      </w:r>
      <w:r>
        <w:rPr>
          <w:rFonts w:ascii="Times New Roman" w:eastAsia="方正楷体_GBK" w:hAnsi="Times New Roman" w:hint="eastAsia"/>
          <w:b/>
          <w:sz w:val="32"/>
        </w:rPr>
        <w:t>年重庆市高校优秀思想政治教育工作者</w:t>
      </w:r>
    </w:p>
    <w:p w:rsidR="00000000" w:rsidRDefault="00BA159E">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从事师生日常思想政治教育工作的在岗人员，包括院系学工办负责人、团总支负责人、党总支副书记，以及宣传部、学工部、团委工作人员、兼职班主任和专职思政课教师等，政治面貌为中共党员，近</w:t>
      </w:r>
      <w:r>
        <w:rPr>
          <w:rFonts w:ascii="Times New Roman" w:eastAsia="方正仿宋_GBK" w:hAnsi="Times New Roman"/>
          <w:sz w:val="32"/>
        </w:rPr>
        <w:t>3</w:t>
      </w:r>
      <w:r>
        <w:rPr>
          <w:rFonts w:ascii="Times New Roman" w:eastAsia="方正仿宋_GBK" w:hAnsi="Times New Roman" w:hint="eastAsia"/>
          <w:sz w:val="32"/>
        </w:rPr>
        <w:t>年（截止</w:t>
      </w:r>
      <w:r>
        <w:rPr>
          <w:rFonts w:ascii="Times New Roman" w:eastAsia="方正仿宋_GBK" w:hAnsi="Times New Roman"/>
          <w:sz w:val="32"/>
        </w:rPr>
        <w:t>2022</w:t>
      </w:r>
      <w:r>
        <w:rPr>
          <w:rFonts w:ascii="Times New Roman" w:eastAsia="方正仿宋_GBK" w:hAnsi="Times New Roman" w:hint="eastAsia"/>
          <w:sz w:val="32"/>
        </w:rPr>
        <w:t>年</w:t>
      </w:r>
      <w:r>
        <w:rPr>
          <w:rFonts w:ascii="Times New Roman" w:eastAsia="方正仿宋_GBK" w:hAnsi="Times New Roman"/>
          <w:sz w:val="32"/>
        </w:rPr>
        <w:t>6</w:t>
      </w:r>
      <w:r>
        <w:rPr>
          <w:rFonts w:ascii="Times New Roman" w:eastAsia="方正仿宋_GBK" w:hAnsi="Times New Roman" w:hint="eastAsia"/>
          <w:sz w:val="32"/>
        </w:rPr>
        <w:t>月</w:t>
      </w:r>
      <w:r>
        <w:rPr>
          <w:rFonts w:ascii="Times New Roman" w:eastAsia="方正仿宋_GBK" w:hAnsi="Times New Roman"/>
          <w:sz w:val="32"/>
        </w:rPr>
        <w:t>30</w:t>
      </w:r>
      <w:r>
        <w:rPr>
          <w:rFonts w:ascii="Times New Roman" w:eastAsia="方正仿宋_GBK" w:hAnsi="Times New Roman" w:hint="eastAsia"/>
          <w:sz w:val="32"/>
        </w:rPr>
        <w:t>日）连续在岗从事思想政治教育相关工作；并获校级以上有关表彰或奖励。已获评重庆市优</w:t>
      </w:r>
      <w:r>
        <w:rPr>
          <w:rFonts w:ascii="Times New Roman" w:eastAsia="方正仿宋_GBK" w:hAnsi="Times New Roman" w:hint="eastAsia"/>
          <w:sz w:val="32"/>
        </w:rPr>
        <w:t>秀思政工作者的，自获奖之日起</w:t>
      </w:r>
      <w:r>
        <w:rPr>
          <w:rFonts w:ascii="Times New Roman" w:eastAsia="方正仿宋_GBK" w:hAnsi="Times New Roman"/>
          <w:sz w:val="32"/>
        </w:rPr>
        <w:t>2</w:t>
      </w:r>
      <w:r>
        <w:rPr>
          <w:rFonts w:ascii="Times New Roman" w:eastAsia="方正仿宋_GBK" w:hAnsi="Times New Roman" w:hint="eastAsia"/>
          <w:sz w:val="32"/>
        </w:rPr>
        <w:t>年内不再参加该项和优秀辅导员推选。</w:t>
      </w:r>
    </w:p>
    <w:p w:rsidR="00000000" w:rsidRDefault="00BA159E">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三、推选条件</w:t>
      </w:r>
    </w:p>
    <w:p w:rsidR="00000000" w:rsidRDefault="00BA159E">
      <w:pPr>
        <w:spacing w:line="600" w:lineRule="exact"/>
        <w:ind w:firstLineChars="200" w:firstLine="640"/>
        <w:rPr>
          <w:rFonts w:ascii="Times New Roman" w:eastAsia="方正仿宋_GBK" w:hAnsi="Times New Roman"/>
          <w:sz w:val="32"/>
        </w:rPr>
      </w:pPr>
      <w:r>
        <w:rPr>
          <w:rFonts w:ascii="Times New Roman" w:eastAsia="方正楷体_GBK" w:hAnsi="Times New Roman" w:hint="eastAsia"/>
          <w:sz w:val="32"/>
        </w:rPr>
        <w:t>（一）</w:t>
      </w:r>
      <w:r>
        <w:rPr>
          <w:rFonts w:ascii="Times New Roman" w:eastAsia="方正仿宋_GBK" w:hAnsi="Times New Roman" w:hint="eastAsia"/>
          <w:sz w:val="32"/>
        </w:rPr>
        <w:t>政治信念坚定，坚持以习近平新时代中国特色社会主义思想为指导，增强</w:t>
      </w:r>
      <w:r>
        <w:rPr>
          <w:rFonts w:ascii="Times New Roman" w:eastAsia="方正仿宋_GBK" w:hAnsi="Times New Roman"/>
          <w:sz w:val="32"/>
        </w:rPr>
        <w:t>“</w:t>
      </w:r>
      <w:r>
        <w:rPr>
          <w:rFonts w:ascii="Times New Roman" w:eastAsia="方正仿宋_GBK" w:hAnsi="Times New Roman" w:hint="eastAsia"/>
          <w:sz w:val="32"/>
        </w:rPr>
        <w:t>四个意识</w:t>
      </w:r>
      <w:r>
        <w:rPr>
          <w:rFonts w:ascii="Times New Roman" w:eastAsia="方正仿宋_GBK" w:hAnsi="Times New Roman"/>
          <w:sz w:val="32"/>
        </w:rPr>
        <w:t>”</w:t>
      </w:r>
      <w:r>
        <w:rPr>
          <w:rFonts w:ascii="Times New Roman" w:eastAsia="方正仿宋_GBK" w:hAnsi="Times New Roman" w:hint="eastAsia"/>
          <w:sz w:val="32"/>
        </w:rPr>
        <w:t>，坚定</w:t>
      </w:r>
      <w:r>
        <w:rPr>
          <w:rFonts w:ascii="Times New Roman" w:eastAsia="方正仿宋_GBK" w:hAnsi="Times New Roman"/>
          <w:sz w:val="32"/>
        </w:rPr>
        <w:t>“</w:t>
      </w:r>
      <w:r>
        <w:rPr>
          <w:rFonts w:ascii="Times New Roman" w:eastAsia="方正仿宋_GBK" w:hAnsi="Times New Roman" w:hint="eastAsia"/>
          <w:sz w:val="32"/>
        </w:rPr>
        <w:t>四个自信</w:t>
      </w:r>
      <w:r>
        <w:rPr>
          <w:rFonts w:ascii="Times New Roman" w:eastAsia="方正仿宋_GBK" w:hAnsi="Times New Roman"/>
          <w:sz w:val="32"/>
        </w:rPr>
        <w:t>”</w:t>
      </w:r>
      <w:r>
        <w:rPr>
          <w:rFonts w:ascii="Times New Roman" w:eastAsia="方正仿宋_GBK" w:hAnsi="Times New Roman" w:hint="eastAsia"/>
          <w:sz w:val="32"/>
        </w:rPr>
        <w:t>，做到</w:t>
      </w:r>
      <w:r>
        <w:rPr>
          <w:rFonts w:ascii="Times New Roman" w:eastAsia="方正仿宋_GBK" w:hAnsi="Times New Roman"/>
          <w:sz w:val="32"/>
        </w:rPr>
        <w:t>“</w:t>
      </w:r>
      <w:r>
        <w:rPr>
          <w:rFonts w:ascii="Times New Roman" w:eastAsia="方正仿宋_GBK" w:hAnsi="Times New Roman" w:hint="eastAsia"/>
          <w:sz w:val="32"/>
        </w:rPr>
        <w:t>两个维护</w:t>
      </w:r>
      <w:r>
        <w:rPr>
          <w:rFonts w:ascii="Times New Roman" w:eastAsia="方正仿宋_GBK" w:hAnsi="Times New Roman"/>
          <w:sz w:val="32"/>
        </w:rPr>
        <w:t>”</w:t>
      </w:r>
      <w:r>
        <w:rPr>
          <w:rFonts w:ascii="Times New Roman" w:eastAsia="方正仿宋_GBK" w:hAnsi="Times New Roman" w:hint="eastAsia"/>
          <w:sz w:val="32"/>
        </w:rPr>
        <w:t>。</w:t>
      </w:r>
    </w:p>
    <w:p w:rsidR="00000000" w:rsidRDefault="00BA159E">
      <w:pPr>
        <w:spacing w:line="600" w:lineRule="exact"/>
        <w:ind w:firstLineChars="200" w:firstLine="640"/>
        <w:rPr>
          <w:rFonts w:ascii="Times New Roman" w:eastAsia="方正仿宋_GBK" w:hAnsi="Times New Roman"/>
          <w:sz w:val="32"/>
        </w:rPr>
      </w:pPr>
      <w:r>
        <w:rPr>
          <w:rFonts w:ascii="Times New Roman" w:eastAsia="方正楷体_GBK" w:hAnsi="Times New Roman" w:hint="eastAsia"/>
          <w:sz w:val="32"/>
        </w:rPr>
        <w:t>（二）</w:t>
      </w:r>
      <w:r>
        <w:rPr>
          <w:rFonts w:ascii="Times New Roman" w:eastAsia="方正仿宋_GBK" w:hAnsi="Times New Roman" w:hint="eastAsia"/>
          <w:sz w:val="32"/>
        </w:rPr>
        <w:t>师德师风优良，能够坚持</w:t>
      </w:r>
      <w:r>
        <w:rPr>
          <w:rFonts w:ascii="Times New Roman" w:eastAsia="方正仿宋_GBK" w:hAnsi="Times New Roman"/>
          <w:sz w:val="32"/>
        </w:rPr>
        <w:t>“</w:t>
      </w:r>
      <w:r>
        <w:rPr>
          <w:rFonts w:ascii="Times New Roman" w:eastAsia="方正仿宋_GBK" w:hAnsi="Times New Roman" w:hint="eastAsia"/>
          <w:sz w:val="32"/>
        </w:rPr>
        <w:t>四个相统一</w:t>
      </w:r>
      <w:r>
        <w:rPr>
          <w:rFonts w:ascii="Times New Roman" w:eastAsia="方正仿宋_GBK" w:hAnsi="Times New Roman"/>
          <w:sz w:val="32"/>
        </w:rPr>
        <w:t>”</w:t>
      </w:r>
      <w:r>
        <w:rPr>
          <w:rFonts w:ascii="Times New Roman" w:eastAsia="方正仿宋_GBK" w:hAnsi="Times New Roman" w:hint="eastAsia"/>
          <w:sz w:val="32"/>
        </w:rPr>
        <w:t>，做</w:t>
      </w:r>
      <w:r>
        <w:rPr>
          <w:rFonts w:ascii="Times New Roman" w:eastAsia="方正仿宋_GBK" w:hAnsi="Times New Roman"/>
          <w:sz w:val="32"/>
        </w:rPr>
        <w:t>“</w:t>
      </w:r>
      <w:r>
        <w:rPr>
          <w:rFonts w:ascii="Times New Roman" w:eastAsia="方正仿宋_GBK" w:hAnsi="Times New Roman" w:hint="eastAsia"/>
          <w:sz w:val="32"/>
        </w:rPr>
        <w:t>四有</w:t>
      </w:r>
      <w:r>
        <w:rPr>
          <w:rFonts w:ascii="Times New Roman" w:eastAsia="方正仿宋_GBK" w:hAnsi="Times New Roman"/>
          <w:sz w:val="32"/>
        </w:rPr>
        <w:t>”</w:t>
      </w:r>
      <w:r>
        <w:rPr>
          <w:rFonts w:ascii="Times New Roman" w:eastAsia="方正仿宋_GBK" w:hAnsi="Times New Roman" w:hint="eastAsia"/>
          <w:sz w:val="32"/>
        </w:rPr>
        <w:t>好老师，当好学生</w:t>
      </w:r>
      <w:r>
        <w:rPr>
          <w:rFonts w:ascii="Times New Roman" w:eastAsia="方正仿宋_GBK" w:hAnsi="Times New Roman"/>
          <w:sz w:val="32"/>
        </w:rPr>
        <w:t>“</w:t>
      </w:r>
      <w:r>
        <w:rPr>
          <w:rFonts w:ascii="Times New Roman" w:eastAsia="方正仿宋_GBK" w:hAnsi="Times New Roman" w:hint="eastAsia"/>
          <w:sz w:val="32"/>
        </w:rPr>
        <w:t>四个引路人</w:t>
      </w:r>
      <w:r>
        <w:rPr>
          <w:rFonts w:ascii="Times New Roman" w:eastAsia="方正仿宋_GBK" w:hAnsi="Times New Roman"/>
          <w:sz w:val="32"/>
        </w:rPr>
        <w:t>”</w:t>
      </w:r>
      <w:r>
        <w:rPr>
          <w:rFonts w:ascii="Times New Roman" w:eastAsia="方正仿宋_GBK" w:hAnsi="Times New Roman" w:hint="eastAsia"/>
          <w:sz w:val="32"/>
        </w:rPr>
        <w:t>。</w:t>
      </w:r>
    </w:p>
    <w:p w:rsidR="00000000" w:rsidRDefault="00BA159E">
      <w:pPr>
        <w:spacing w:line="600" w:lineRule="exact"/>
        <w:ind w:firstLineChars="200" w:firstLine="640"/>
        <w:rPr>
          <w:rFonts w:ascii="Times New Roman" w:eastAsia="方正仿宋_GBK" w:hAnsi="Times New Roman"/>
          <w:sz w:val="32"/>
        </w:rPr>
      </w:pPr>
      <w:r>
        <w:rPr>
          <w:rFonts w:ascii="Times New Roman" w:eastAsia="方正楷体_GBK" w:hAnsi="Times New Roman" w:hint="eastAsia"/>
          <w:sz w:val="32"/>
        </w:rPr>
        <w:t>（三）</w:t>
      </w:r>
      <w:r>
        <w:rPr>
          <w:rFonts w:ascii="Times New Roman" w:eastAsia="方正仿宋_GBK" w:hAnsi="Times New Roman" w:hint="eastAsia"/>
          <w:sz w:val="32"/>
        </w:rPr>
        <w:t>素质能力过硬，在专业化职业化成长发展方面取得突出成果，开展学生日常思想政治教育和管理工作有特色、有亮点、有创新。</w:t>
      </w:r>
    </w:p>
    <w:p w:rsidR="00000000" w:rsidRDefault="00BA159E">
      <w:pPr>
        <w:spacing w:line="600" w:lineRule="exact"/>
        <w:ind w:firstLineChars="200" w:firstLine="640"/>
        <w:rPr>
          <w:rFonts w:ascii="Times New Roman" w:eastAsia="方正仿宋_GBK" w:hAnsi="Times New Roman"/>
          <w:sz w:val="32"/>
        </w:rPr>
      </w:pPr>
      <w:r>
        <w:rPr>
          <w:rFonts w:ascii="Times New Roman" w:eastAsia="方正楷体_GBK" w:hAnsi="Times New Roman" w:hint="eastAsia"/>
          <w:sz w:val="32"/>
        </w:rPr>
        <w:t>（四）</w:t>
      </w:r>
      <w:r>
        <w:rPr>
          <w:rFonts w:ascii="Times New Roman" w:eastAsia="方正仿宋_GBK" w:hAnsi="Times New Roman" w:hint="eastAsia"/>
          <w:sz w:val="32"/>
        </w:rPr>
        <w:t>育人实效突出，落实立德树人根本任务，能够切实加强对学生的政治领导、思想引导、情感疏导、学习辅导、</w:t>
      </w:r>
      <w:r>
        <w:rPr>
          <w:rFonts w:ascii="Times New Roman" w:eastAsia="方正仿宋_GBK" w:hAnsi="Times New Roman" w:hint="eastAsia"/>
          <w:sz w:val="32"/>
        </w:rPr>
        <w:t>行为教导、就业指导，引导教育学生成为能够担负民族复兴大任的时代新人。</w:t>
      </w:r>
    </w:p>
    <w:p w:rsidR="00000000" w:rsidRDefault="00BA159E">
      <w:pPr>
        <w:spacing w:line="600" w:lineRule="exact"/>
        <w:ind w:firstLineChars="200" w:firstLine="640"/>
        <w:rPr>
          <w:rFonts w:ascii="Times New Roman" w:eastAsia="方正仿宋_GBK" w:hAnsi="Times New Roman"/>
          <w:sz w:val="32"/>
        </w:rPr>
      </w:pPr>
      <w:r>
        <w:rPr>
          <w:rFonts w:ascii="Times New Roman" w:eastAsia="方正楷体_GBK" w:hAnsi="Times New Roman" w:hint="eastAsia"/>
          <w:sz w:val="32"/>
        </w:rPr>
        <w:t>（五）</w:t>
      </w:r>
      <w:r>
        <w:rPr>
          <w:rFonts w:ascii="Times New Roman" w:eastAsia="方正仿宋_GBK" w:hAnsi="Times New Roman" w:hint="eastAsia"/>
          <w:sz w:val="32"/>
        </w:rPr>
        <w:t>敢于担当作为，在深学笃用习近平新时代中国特色社会主义思想、疫情防控、党史学习教育、</w:t>
      </w:r>
      <w:r>
        <w:rPr>
          <w:rFonts w:ascii="Times New Roman" w:eastAsia="方正仿宋_GBK" w:hAnsi="Times New Roman"/>
          <w:sz w:val="32"/>
        </w:rPr>
        <w:t>“</w:t>
      </w:r>
      <w:r>
        <w:rPr>
          <w:rFonts w:ascii="Times New Roman" w:eastAsia="方正仿宋_GBK" w:hAnsi="Times New Roman" w:hint="eastAsia"/>
          <w:sz w:val="32"/>
        </w:rPr>
        <w:t>四史</w:t>
      </w:r>
      <w:r>
        <w:rPr>
          <w:rFonts w:ascii="Times New Roman" w:eastAsia="方正仿宋_GBK" w:hAnsi="Times New Roman"/>
          <w:sz w:val="32"/>
        </w:rPr>
        <w:t>”</w:t>
      </w:r>
      <w:r>
        <w:rPr>
          <w:rFonts w:ascii="Times New Roman" w:eastAsia="方正仿宋_GBK" w:hAnsi="Times New Roman" w:hint="eastAsia"/>
          <w:sz w:val="32"/>
        </w:rPr>
        <w:t>宣传教育、服务乡村振兴、助力毕业生就业创业等重大专项工作中，在学生心理危机干预等重大事件处置中，主动作为、甘于奉献，发挥重要作用，作出突出贡献。</w:t>
      </w:r>
    </w:p>
    <w:p w:rsidR="00000000" w:rsidRDefault="00BA159E">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四、推荐程序及材料报送</w:t>
      </w:r>
    </w:p>
    <w:p w:rsidR="00000000" w:rsidRDefault="00BA159E">
      <w:pPr>
        <w:spacing w:line="600" w:lineRule="exact"/>
        <w:ind w:firstLineChars="200" w:firstLine="643"/>
        <w:rPr>
          <w:rFonts w:ascii="Times New Roman" w:eastAsia="方正仿宋_GBK" w:hAnsi="Times New Roman"/>
          <w:sz w:val="32"/>
        </w:rPr>
      </w:pPr>
      <w:r>
        <w:rPr>
          <w:rFonts w:ascii="Times New Roman" w:eastAsia="方正楷体_GBK" w:hAnsi="Times New Roman" w:hint="eastAsia"/>
          <w:b/>
          <w:sz w:val="32"/>
        </w:rPr>
        <w:t>（一）学校推荐。</w:t>
      </w:r>
      <w:r>
        <w:rPr>
          <w:rFonts w:ascii="Times New Roman" w:eastAsia="方正仿宋_GBK" w:hAnsi="Times New Roman" w:hint="eastAsia"/>
          <w:sz w:val="32"/>
        </w:rPr>
        <w:t>由各高校按照推选条件在校内组织初选，经校内公示无异议和学校党委审定后向我委推荐。每所院校每个奖项各限报</w:t>
      </w:r>
      <w:r>
        <w:rPr>
          <w:rFonts w:ascii="Times New Roman" w:eastAsia="方正仿宋_GBK" w:hAnsi="Times New Roman"/>
          <w:sz w:val="32"/>
        </w:rPr>
        <w:t>1</w:t>
      </w:r>
      <w:r>
        <w:rPr>
          <w:rFonts w:ascii="Times New Roman" w:eastAsia="方正仿宋_GBK" w:hAnsi="Times New Roman" w:hint="eastAsia"/>
          <w:sz w:val="32"/>
        </w:rPr>
        <w:t>人。</w:t>
      </w:r>
    </w:p>
    <w:p w:rsidR="00000000" w:rsidRDefault="00BA159E">
      <w:pPr>
        <w:spacing w:line="600" w:lineRule="exact"/>
        <w:ind w:firstLineChars="200" w:firstLine="643"/>
        <w:rPr>
          <w:rFonts w:ascii="Times New Roman" w:eastAsia="方正仿宋_GBK" w:hAnsi="Times New Roman"/>
          <w:sz w:val="32"/>
        </w:rPr>
      </w:pPr>
      <w:r>
        <w:rPr>
          <w:rFonts w:ascii="Times New Roman" w:eastAsia="方正楷体_GBK" w:hAnsi="Times New Roman" w:hint="eastAsia"/>
          <w:b/>
          <w:sz w:val="32"/>
        </w:rPr>
        <w:t>（二）专家评审。</w:t>
      </w:r>
      <w:r>
        <w:rPr>
          <w:rFonts w:ascii="Times New Roman" w:eastAsia="方正仿宋_GBK" w:hAnsi="Times New Roman" w:hint="eastAsia"/>
          <w:sz w:val="32"/>
        </w:rPr>
        <w:t>我委将组织专家根据各校报送的事迹材</w:t>
      </w:r>
      <w:r>
        <w:rPr>
          <w:rFonts w:ascii="Times New Roman" w:eastAsia="方正仿宋_GBK" w:hAnsi="Times New Roman" w:hint="eastAsia"/>
          <w:sz w:val="32"/>
        </w:rPr>
        <w:t>料进行评审，并研究确定候选人。</w:t>
      </w:r>
    </w:p>
    <w:p w:rsidR="00000000" w:rsidRDefault="00BA159E">
      <w:pPr>
        <w:spacing w:line="600" w:lineRule="exact"/>
        <w:ind w:firstLineChars="200" w:firstLine="643"/>
        <w:rPr>
          <w:rFonts w:ascii="Times New Roman" w:eastAsia="方正仿宋_GBK" w:hAnsi="Times New Roman"/>
          <w:sz w:val="32"/>
        </w:rPr>
      </w:pPr>
      <w:r>
        <w:rPr>
          <w:rFonts w:ascii="Times New Roman" w:eastAsia="方正楷体_GBK" w:hAnsi="Times New Roman" w:hint="eastAsia"/>
          <w:b/>
          <w:sz w:val="32"/>
        </w:rPr>
        <w:t>（三）确定人选。</w:t>
      </w:r>
      <w:r>
        <w:rPr>
          <w:rFonts w:ascii="Times New Roman" w:eastAsia="方正仿宋_GBK" w:hAnsi="Times New Roman" w:hint="eastAsia"/>
          <w:sz w:val="32"/>
        </w:rPr>
        <w:t>候选人将在重庆市教委官方网站公示，经公示无异议后，由市委教育工委、市教委发文通报，并颁发获奖证书。</w:t>
      </w:r>
    </w:p>
    <w:p w:rsidR="00000000" w:rsidRDefault="00BA159E">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五、有关要求</w:t>
      </w:r>
    </w:p>
    <w:p w:rsidR="00000000" w:rsidRDefault="00BA159E">
      <w:pPr>
        <w:spacing w:line="600" w:lineRule="exact"/>
        <w:ind w:firstLineChars="200" w:firstLine="643"/>
        <w:rPr>
          <w:rFonts w:ascii="Times New Roman" w:eastAsia="方正仿宋_GBK" w:hAnsi="Times New Roman"/>
          <w:sz w:val="32"/>
        </w:rPr>
      </w:pPr>
      <w:r>
        <w:rPr>
          <w:rFonts w:ascii="Times New Roman" w:eastAsia="方正楷体_GBK" w:hAnsi="Times New Roman" w:hint="eastAsia"/>
          <w:b/>
          <w:sz w:val="32"/>
        </w:rPr>
        <w:t>（一）高度重视。</w:t>
      </w:r>
      <w:r>
        <w:rPr>
          <w:rFonts w:ascii="Times New Roman" w:eastAsia="方正仿宋_GBK" w:hAnsi="Times New Roman" w:hint="eastAsia"/>
          <w:sz w:val="32"/>
        </w:rPr>
        <w:t>各高校要将本次推选活动作为进一步实施高校思想政治工作质量提升工程、推进思想政治教育工作队伍建设的重要举措，高度重视、精心组织，切实做好推荐工作。</w:t>
      </w:r>
    </w:p>
    <w:p w:rsidR="00000000" w:rsidRDefault="00BA159E">
      <w:pPr>
        <w:spacing w:line="600" w:lineRule="exact"/>
        <w:ind w:firstLineChars="200" w:firstLine="643"/>
        <w:rPr>
          <w:rFonts w:ascii="Times New Roman" w:eastAsia="方正仿宋_GBK" w:hAnsi="Times New Roman"/>
          <w:sz w:val="32"/>
        </w:rPr>
      </w:pPr>
      <w:r>
        <w:rPr>
          <w:rFonts w:ascii="Times New Roman" w:eastAsia="方正楷体_GBK" w:hAnsi="Times New Roman" w:hint="eastAsia"/>
          <w:b/>
          <w:sz w:val="32"/>
        </w:rPr>
        <w:t>（二）严格把关。</w:t>
      </w:r>
      <w:r>
        <w:rPr>
          <w:rFonts w:ascii="Times New Roman" w:eastAsia="方正仿宋_GBK" w:hAnsi="Times New Roman" w:hint="eastAsia"/>
          <w:sz w:val="32"/>
        </w:rPr>
        <w:t>推荐人选要严格按照通知要求的范围、条件、名额遴选，注重工作实绩与群众公认，确保先进性、典型性，宁缺毋滥。所有参评辅导员相关基础信息均需录入高校辅导员信息管理系统，未录入人员</w:t>
      </w:r>
      <w:r>
        <w:rPr>
          <w:rFonts w:ascii="Times New Roman" w:eastAsia="方正仿宋_GBK" w:hAnsi="Times New Roman" w:hint="eastAsia"/>
          <w:sz w:val="32"/>
        </w:rPr>
        <w:t>原则上不参加相关推选（参评优秀思政工作者除外）。学校推选结果须在本校范围内进行公示后报送。</w:t>
      </w:r>
    </w:p>
    <w:p w:rsidR="00000000" w:rsidRDefault="00BA159E">
      <w:pPr>
        <w:spacing w:line="600" w:lineRule="exact"/>
        <w:ind w:firstLineChars="200" w:firstLine="643"/>
        <w:rPr>
          <w:rFonts w:ascii="Times New Roman" w:eastAsia="方正仿宋_GBK" w:hAnsi="Times New Roman"/>
          <w:sz w:val="32"/>
        </w:rPr>
      </w:pPr>
      <w:r>
        <w:rPr>
          <w:rFonts w:ascii="Times New Roman" w:eastAsia="方正楷体_GBK" w:hAnsi="Times New Roman" w:hint="eastAsia"/>
          <w:b/>
          <w:sz w:val="32"/>
        </w:rPr>
        <w:t>（三）按时报送。</w:t>
      </w:r>
      <w:r>
        <w:rPr>
          <w:rFonts w:ascii="Times New Roman" w:eastAsia="方正仿宋_GBK" w:hAnsi="Times New Roman" w:hint="eastAsia"/>
          <w:sz w:val="32"/>
        </w:rPr>
        <w:t>本次申报，截止时间为</w:t>
      </w:r>
      <w:r>
        <w:rPr>
          <w:rFonts w:ascii="Times New Roman" w:eastAsia="方正仿宋_GBK" w:hAnsi="Times New Roman"/>
          <w:sz w:val="32"/>
        </w:rPr>
        <w:t>2022</w:t>
      </w:r>
      <w:r>
        <w:rPr>
          <w:rFonts w:ascii="Times New Roman" w:eastAsia="方正仿宋_GBK" w:hAnsi="Times New Roman" w:hint="eastAsia"/>
          <w:sz w:val="32"/>
        </w:rPr>
        <w:t>年</w:t>
      </w:r>
      <w:r>
        <w:rPr>
          <w:rFonts w:ascii="Times New Roman" w:eastAsia="方正仿宋_GBK" w:hAnsi="Times New Roman"/>
          <w:sz w:val="32"/>
        </w:rPr>
        <w:t>5</w:t>
      </w:r>
      <w:r>
        <w:rPr>
          <w:rFonts w:ascii="Times New Roman" w:eastAsia="方正仿宋_GBK" w:hAnsi="Times New Roman" w:hint="eastAsia"/>
          <w:sz w:val="32"/>
        </w:rPr>
        <w:t>月</w:t>
      </w:r>
      <w:r>
        <w:rPr>
          <w:rFonts w:ascii="Times New Roman" w:eastAsia="方正仿宋_GBK" w:hAnsi="Times New Roman"/>
          <w:sz w:val="32"/>
        </w:rPr>
        <w:t>21</w:t>
      </w:r>
      <w:r>
        <w:rPr>
          <w:rFonts w:ascii="Times New Roman" w:eastAsia="方正仿宋_GBK" w:hAnsi="Times New Roman" w:hint="eastAsia"/>
          <w:sz w:val="32"/>
        </w:rPr>
        <w:t>日。逾期视为放弃申报。申报者须报送相应推荐表（见附件</w:t>
      </w:r>
      <w:r>
        <w:rPr>
          <w:rFonts w:ascii="Times New Roman" w:eastAsia="方正仿宋_GBK" w:hAnsi="Times New Roman"/>
          <w:sz w:val="32"/>
        </w:rPr>
        <w:t>1</w:t>
      </w:r>
      <w:r>
        <w:rPr>
          <w:rFonts w:ascii="Times New Roman" w:eastAsia="方正仿宋_GBK" w:hAnsi="Times New Roman" w:hint="eastAsia"/>
          <w:sz w:val="32"/>
        </w:rPr>
        <w:t>）和事迹材料表（附件</w:t>
      </w:r>
      <w:r>
        <w:rPr>
          <w:rFonts w:ascii="Times New Roman" w:eastAsia="方正仿宋_GBK" w:hAnsi="Times New Roman"/>
          <w:sz w:val="32"/>
        </w:rPr>
        <w:t>2</w:t>
      </w:r>
      <w:r>
        <w:rPr>
          <w:rFonts w:ascii="Times New Roman" w:eastAsia="方正仿宋_GBK" w:hAnsi="Times New Roman" w:hint="eastAsia"/>
          <w:sz w:val="32"/>
        </w:rPr>
        <w:t>），纸质件（一式</w:t>
      </w:r>
      <w:r>
        <w:rPr>
          <w:rFonts w:ascii="Times New Roman" w:eastAsia="方正仿宋_GBK" w:hAnsi="Times New Roman"/>
          <w:sz w:val="32"/>
        </w:rPr>
        <w:t>3</w:t>
      </w:r>
      <w:r>
        <w:rPr>
          <w:rFonts w:ascii="Times New Roman" w:eastAsia="方正仿宋_GBK" w:hAnsi="Times New Roman" w:hint="eastAsia"/>
          <w:sz w:val="32"/>
        </w:rPr>
        <w:t>份）报送市委教育工委、市教委宣教处</w:t>
      </w:r>
      <w:r>
        <w:rPr>
          <w:rFonts w:ascii="Times New Roman" w:eastAsia="方正仿宋_GBK" w:hAnsi="Times New Roman"/>
          <w:sz w:val="32"/>
        </w:rPr>
        <w:t>612</w:t>
      </w:r>
      <w:r>
        <w:rPr>
          <w:rFonts w:ascii="Times New Roman" w:eastAsia="方正仿宋_GBK" w:hAnsi="Times New Roman" w:hint="eastAsia"/>
          <w:sz w:val="32"/>
        </w:rPr>
        <w:t>办公室，电子文档发送至</w:t>
      </w:r>
      <w:r>
        <w:rPr>
          <w:rFonts w:ascii="Times New Roman" w:eastAsia="方正仿宋_GBK" w:hAnsi="Times New Roman"/>
          <w:sz w:val="32"/>
        </w:rPr>
        <w:t>cqsjwxjc@126.com</w:t>
      </w:r>
      <w:r>
        <w:rPr>
          <w:rFonts w:ascii="Times New Roman" w:eastAsia="方正仿宋_GBK" w:hAnsi="Times New Roman" w:hint="eastAsia"/>
          <w:sz w:val="32"/>
        </w:rPr>
        <w:t>。推荐学校须完整填写推荐人员信息一览表（附件</w:t>
      </w:r>
      <w:r>
        <w:rPr>
          <w:rFonts w:ascii="Times New Roman" w:eastAsia="方正仿宋_GBK" w:hAnsi="Times New Roman"/>
          <w:sz w:val="32"/>
        </w:rPr>
        <w:t>3</w:t>
      </w:r>
      <w:r>
        <w:rPr>
          <w:rFonts w:ascii="Times New Roman" w:eastAsia="方正仿宋_GBK" w:hAnsi="Times New Roman" w:hint="eastAsia"/>
          <w:sz w:val="32"/>
        </w:rPr>
        <w:t>），并报送纸质件</w:t>
      </w:r>
      <w:r>
        <w:rPr>
          <w:rFonts w:ascii="Times New Roman" w:eastAsia="方正仿宋_GBK" w:hAnsi="Times New Roman"/>
          <w:sz w:val="32"/>
        </w:rPr>
        <w:t>1</w:t>
      </w:r>
      <w:r>
        <w:rPr>
          <w:rFonts w:ascii="Times New Roman" w:eastAsia="方正仿宋_GBK" w:hAnsi="Times New Roman" w:hint="eastAsia"/>
          <w:sz w:val="32"/>
        </w:rPr>
        <w:t>份，电子文档用</w:t>
      </w:r>
      <w:r>
        <w:rPr>
          <w:rFonts w:ascii="Times New Roman" w:eastAsia="方正仿宋_GBK" w:hAnsi="Times New Roman"/>
          <w:sz w:val="32"/>
        </w:rPr>
        <w:t>Excel</w:t>
      </w:r>
      <w:r>
        <w:rPr>
          <w:rFonts w:ascii="Times New Roman" w:eastAsia="方正仿宋_GBK" w:hAnsi="Times New Roman" w:hint="eastAsia"/>
          <w:sz w:val="32"/>
        </w:rPr>
        <w:t>表格编辑。</w:t>
      </w:r>
    </w:p>
    <w:p w:rsidR="00000000" w:rsidRDefault="00BA159E">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推荐表纸质版和电子版均需贴照片，表格格式请勿改动。事迹材料标题要凝练，充分展示</w:t>
      </w:r>
      <w:r>
        <w:rPr>
          <w:rFonts w:ascii="Times New Roman" w:eastAsia="方正仿宋_GBK" w:hAnsi="Times New Roman" w:hint="eastAsia"/>
          <w:sz w:val="32"/>
        </w:rPr>
        <w:t>推荐人主要事迹特点，标题下标注：参评类别名称</w:t>
      </w:r>
      <w:r>
        <w:rPr>
          <w:rFonts w:ascii="Times New Roman" w:eastAsia="方正仿宋_GBK" w:hAnsi="Times New Roman"/>
          <w:sz w:val="32"/>
        </w:rPr>
        <w:t>+</w:t>
      </w:r>
      <w:r>
        <w:rPr>
          <w:rFonts w:ascii="Times New Roman" w:eastAsia="方正仿宋_GBK" w:hAnsi="Times New Roman" w:hint="eastAsia"/>
          <w:sz w:val="32"/>
        </w:rPr>
        <w:t>学校</w:t>
      </w:r>
      <w:r>
        <w:rPr>
          <w:rFonts w:ascii="Times New Roman" w:eastAsia="方正仿宋_GBK" w:hAnsi="Times New Roman"/>
          <w:sz w:val="32"/>
        </w:rPr>
        <w:t>+</w:t>
      </w:r>
      <w:r>
        <w:rPr>
          <w:rFonts w:ascii="Times New Roman" w:eastAsia="方正仿宋_GBK" w:hAnsi="Times New Roman" w:hint="eastAsia"/>
          <w:sz w:val="32"/>
        </w:rPr>
        <w:t>姓名；内容包括个人基本情况、主要事迹、校级以上奖励等三个部分，字数在</w:t>
      </w:r>
      <w:r>
        <w:rPr>
          <w:rFonts w:ascii="Times New Roman" w:eastAsia="方正仿宋_GBK" w:hAnsi="Times New Roman"/>
          <w:sz w:val="32"/>
        </w:rPr>
        <w:t>3000</w:t>
      </w:r>
      <w:r>
        <w:rPr>
          <w:rFonts w:ascii="Times New Roman" w:eastAsia="方正仿宋_GBK" w:hAnsi="Times New Roman" w:hint="eastAsia"/>
          <w:sz w:val="32"/>
        </w:rPr>
        <w:t>字以内，排版不超过两页。电子文档统一采用</w:t>
      </w:r>
      <w:r>
        <w:rPr>
          <w:rFonts w:ascii="Times New Roman" w:eastAsia="方正仿宋_GBK" w:hAnsi="Times New Roman"/>
          <w:sz w:val="32"/>
        </w:rPr>
        <w:t>word</w:t>
      </w:r>
      <w:r>
        <w:rPr>
          <w:rFonts w:ascii="Times New Roman" w:eastAsia="方正仿宋_GBK" w:hAnsi="Times New Roman" w:hint="eastAsia"/>
          <w:sz w:val="32"/>
        </w:rPr>
        <w:t>文档编辑，不要在文档中插入图片。每人的申报材料电子文档统一存放在一个文件夹，文件夹命名格式为：参评奖项</w:t>
      </w:r>
      <w:r>
        <w:rPr>
          <w:rFonts w:ascii="Times New Roman" w:eastAsia="方正仿宋_GBK" w:hAnsi="Times New Roman"/>
          <w:sz w:val="32"/>
        </w:rPr>
        <w:t>+</w:t>
      </w:r>
      <w:r>
        <w:rPr>
          <w:rFonts w:ascii="Times New Roman" w:eastAsia="方正仿宋_GBK" w:hAnsi="Times New Roman" w:hint="eastAsia"/>
          <w:sz w:val="32"/>
        </w:rPr>
        <w:t>学校</w:t>
      </w:r>
      <w:r>
        <w:rPr>
          <w:rFonts w:ascii="Times New Roman" w:eastAsia="方正仿宋_GBK" w:hAnsi="Times New Roman"/>
          <w:sz w:val="32"/>
        </w:rPr>
        <w:t>+</w:t>
      </w:r>
      <w:r>
        <w:rPr>
          <w:rFonts w:ascii="Times New Roman" w:eastAsia="方正仿宋_GBK" w:hAnsi="Times New Roman" w:hint="eastAsia"/>
          <w:sz w:val="32"/>
        </w:rPr>
        <w:t>姓名。</w:t>
      </w:r>
    </w:p>
    <w:p w:rsidR="00000000" w:rsidRDefault="00BA159E">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联系人及电话：姜瑞民、朱磊（宣教处），</w:t>
      </w:r>
      <w:r>
        <w:rPr>
          <w:rFonts w:ascii="Times New Roman" w:eastAsia="方正仿宋_GBK" w:hAnsi="Times New Roman"/>
          <w:sz w:val="32"/>
        </w:rPr>
        <w:t>63615081</w:t>
      </w:r>
      <w:r>
        <w:rPr>
          <w:rFonts w:ascii="Times New Roman" w:eastAsia="方正仿宋_GBK" w:hAnsi="Times New Roman" w:hint="eastAsia"/>
          <w:sz w:val="32"/>
        </w:rPr>
        <w:t>。</w:t>
      </w:r>
    </w:p>
    <w:p w:rsidR="00000000" w:rsidRDefault="00BA159E">
      <w:pPr>
        <w:spacing w:line="600" w:lineRule="exact"/>
        <w:rPr>
          <w:rFonts w:ascii="Times New Roman" w:eastAsia="方正仿宋_GBK" w:hAnsi="Times New Roman"/>
          <w:sz w:val="32"/>
        </w:rPr>
      </w:pPr>
    </w:p>
    <w:p w:rsidR="00000000" w:rsidRDefault="00BA159E">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附件：</w:t>
      </w:r>
      <w:r>
        <w:rPr>
          <w:rFonts w:ascii="Times New Roman" w:eastAsia="方正仿宋_GBK" w:hAnsi="Times New Roman"/>
          <w:sz w:val="32"/>
        </w:rPr>
        <w:t>1.2021</w:t>
      </w:r>
      <w:r>
        <w:rPr>
          <w:rFonts w:ascii="Times New Roman" w:eastAsia="方正仿宋_GBK" w:hAnsi="Times New Roman" w:hint="eastAsia"/>
          <w:sz w:val="32"/>
        </w:rPr>
        <w:t>年重庆市高校辅导员年度人物、优秀辅导员、</w:t>
      </w:r>
    </w:p>
    <w:p w:rsidR="00000000" w:rsidRDefault="00BA159E">
      <w:pPr>
        <w:spacing w:line="600" w:lineRule="exact"/>
        <w:ind w:firstLineChars="550" w:firstLine="1760"/>
        <w:rPr>
          <w:rFonts w:ascii="Times New Roman" w:eastAsia="方正仿宋_GBK" w:hAnsi="Times New Roman"/>
          <w:sz w:val="32"/>
        </w:rPr>
      </w:pPr>
      <w:r>
        <w:rPr>
          <w:rFonts w:ascii="Times New Roman" w:eastAsia="方正仿宋_GBK" w:hAnsi="Times New Roman" w:hint="eastAsia"/>
          <w:sz w:val="32"/>
        </w:rPr>
        <w:t>优秀思想政治教育工作者推荐表</w:t>
      </w:r>
    </w:p>
    <w:p w:rsidR="00000000" w:rsidRDefault="00BA159E">
      <w:pPr>
        <w:spacing w:line="600" w:lineRule="exact"/>
        <w:ind w:firstLineChars="500" w:firstLine="1600"/>
        <w:rPr>
          <w:rFonts w:ascii="Times New Roman" w:eastAsia="方正仿宋_GBK" w:hAnsi="Times New Roman"/>
          <w:sz w:val="32"/>
        </w:rPr>
      </w:pPr>
      <w:r>
        <w:rPr>
          <w:rFonts w:ascii="Times New Roman" w:eastAsia="方正仿宋_GBK" w:hAnsi="Times New Roman"/>
          <w:sz w:val="32"/>
        </w:rPr>
        <w:t>2.</w:t>
      </w:r>
      <w:r>
        <w:rPr>
          <w:rFonts w:ascii="Times New Roman" w:eastAsia="方正仿宋_GBK" w:hAnsi="Times New Roman" w:hint="eastAsia"/>
          <w:sz w:val="32"/>
        </w:rPr>
        <w:t>事迹材料表</w:t>
      </w:r>
    </w:p>
    <w:p w:rsidR="00000000" w:rsidRDefault="00BA159E">
      <w:pPr>
        <w:spacing w:line="600" w:lineRule="exact"/>
        <w:ind w:firstLineChars="500" w:firstLine="1600"/>
        <w:rPr>
          <w:rFonts w:ascii="Times New Roman" w:eastAsia="方正仿宋_GBK" w:hAnsi="Times New Roman"/>
          <w:sz w:val="32"/>
        </w:rPr>
      </w:pPr>
      <w:r>
        <w:rPr>
          <w:rFonts w:ascii="Times New Roman" w:eastAsia="方正仿宋_GBK" w:hAnsi="Times New Roman"/>
          <w:sz w:val="32"/>
        </w:rPr>
        <w:t>3.</w:t>
      </w:r>
      <w:r>
        <w:rPr>
          <w:rFonts w:ascii="Times New Roman" w:eastAsia="方正仿宋_GBK" w:hAnsi="Times New Roman" w:hint="eastAsia"/>
          <w:sz w:val="32"/>
        </w:rPr>
        <w:t>推荐人员信息一览表</w:t>
      </w:r>
    </w:p>
    <w:p w:rsidR="00000000" w:rsidRDefault="00BA159E">
      <w:pPr>
        <w:spacing w:line="600" w:lineRule="exact"/>
        <w:rPr>
          <w:rFonts w:ascii="Times New Roman" w:eastAsia="方正仿宋_GBK" w:hAnsi="Times New Roman"/>
          <w:sz w:val="32"/>
        </w:rPr>
      </w:pPr>
    </w:p>
    <w:p w:rsidR="00000000" w:rsidRDefault="00BA159E">
      <w:pPr>
        <w:spacing w:line="600" w:lineRule="exact"/>
        <w:rPr>
          <w:rFonts w:ascii="Times New Roman" w:eastAsia="方正仿宋_GBK" w:hAnsi="Times New Roman"/>
          <w:sz w:val="32"/>
        </w:rPr>
      </w:pPr>
    </w:p>
    <w:p w:rsidR="00000000" w:rsidRDefault="00BA159E">
      <w:pPr>
        <w:tabs>
          <w:tab w:val="left" w:pos="7797"/>
        </w:tabs>
        <w:spacing w:line="600" w:lineRule="exact"/>
        <w:rPr>
          <w:rFonts w:ascii="Times New Roman" w:eastAsia="方正仿宋_GBK" w:hAnsi="Times New Roman"/>
          <w:sz w:val="32"/>
        </w:rPr>
      </w:pPr>
      <w:r>
        <w:rPr>
          <w:rFonts w:ascii="Times New Roman" w:eastAsia="方正仿宋_GBK" w:hAnsi="Times New Roman" w:hint="eastAsia"/>
          <w:sz w:val="32"/>
        </w:rPr>
        <w:t>中共重庆市委教育工作委员</w:t>
      </w:r>
      <w:r>
        <w:rPr>
          <w:rFonts w:ascii="Times New Roman" w:eastAsia="方正仿宋_GBK" w:hAnsi="Times New Roman" w:hint="eastAsia"/>
          <w:sz w:val="32"/>
        </w:rPr>
        <w:t>会办公室</w:t>
      </w:r>
    </w:p>
    <w:p w:rsidR="00000000" w:rsidRDefault="00BA159E">
      <w:pPr>
        <w:tabs>
          <w:tab w:val="left" w:pos="7797"/>
        </w:tabs>
        <w:spacing w:line="600" w:lineRule="exact"/>
        <w:rPr>
          <w:rFonts w:ascii="Times New Roman" w:eastAsia="方正仿宋_GBK" w:hAnsi="Times New Roman"/>
          <w:sz w:val="32"/>
        </w:rPr>
      </w:pPr>
      <w:r>
        <w:rPr>
          <w:rFonts w:ascii="Times New Roman" w:eastAsia="方正仿宋_GBK" w:hAnsi="Times New Roman"/>
          <w:sz w:val="32"/>
        </w:rPr>
        <w:t xml:space="preserve">  2022</w:t>
      </w:r>
      <w:r>
        <w:rPr>
          <w:rFonts w:ascii="Times New Roman" w:eastAsia="方正仿宋_GBK" w:hAnsi="Times New Roman" w:hint="eastAsia"/>
          <w:sz w:val="32"/>
        </w:rPr>
        <w:t>年</w:t>
      </w:r>
      <w:r>
        <w:rPr>
          <w:rFonts w:ascii="Times New Roman" w:eastAsia="方正仿宋_GBK" w:hAnsi="Times New Roman"/>
          <w:sz w:val="32"/>
        </w:rPr>
        <w:t>5</w:t>
      </w:r>
      <w:r>
        <w:rPr>
          <w:rFonts w:ascii="Times New Roman" w:eastAsia="方正仿宋_GBK" w:hAnsi="Times New Roman" w:hint="eastAsia"/>
          <w:sz w:val="32"/>
        </w:rPr>
        <w:t>月</w:t>
      </w:r>
      <w:r>
        <w:rPr>
          <w:rFonts w:ascii="Times New Roman" w:eastAsia="方正仿宋_GBK" w:hAnsi="Times New Roman"/>
          <w:sz w:val="32"/>
        </w:rPr>
        <w:t>11</w:t>
      </w:r>
      <w:r>
        <w:rPr>
          <w:rFonts w:ascii="Times New Roman" w:eastAsia="方正仿宋_GBK" w:hAnsi="Times New Roman" w:hint="eastAsia"/>
          <w:sz w:val="32"/>
        </w:rPr>
        <w:t>日</w:t>
      </w:r>
    </w:p>
    <w:p w:rsidR="00000000" w:rsidRDefault="00BA159E">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（此件依申请公开）</w:t>
      </w:r>
    </w:p>
    <w:p w:rsidR="00000000" w:rsidRDefault="00BA159E">
      <w:pPr>
        <w:spacing w:line="600" w:lineRule="exact"/>
        <w:rPr>
          <w:rFonts w:ascii="Times New Roman" w:eastAsia="方正仿宋_GBK" w:hAnsi="Times New Roman"/>
          <w:sz w:val="32"/>
        </w:rPr>
      </w:pPr>
    </w:p>
    <w:p w:rsidR="00000000" w:rsidRDefault="00BA159E">
      <w:pPr>
        <w:spacing w:line="600" w:lineRule="exact"/>
        <w:rPr>
          <w:rFonts w:ascii="Times New Roman" w:eastAsia="等线" w:hAnsi="Times New Roman"/>
        </w:rPr>
      </w:pPr>
    </w:p>
    <w:p w:rsidR="00000000" w:rsidRDefault="00BA159E">
      <w:pPr>
        <w:spacing w:line="600" w:lineRule="exact"/>
        <w:rPr>
          <w:rFonts w:ascii="Times New Roman" w:hAnsi="Times New Roman"/>
        </w:rPr>
      </w:pPr>
    </w:p>
    <w:p w:rsidR="00000000" w:rsidRDefault="00BA159E">
      <w:pPr>
        <w:spacing w:line="600" w:lineRule="exact"/>
        <w:rPr>
          <w:rFonts w:ascii="Times New Roman" w:hAnsi="Times New Roman"/>
        </w:rPr>
      </w:pPr>
    </w:p>
    <w:p w:rsidR="00BA159E" w:rsidRDefault="00BA159E">
      <w:pPr>
        <w:spacing w:line="600" w:lineRule="exact"/>
      </w:pPr>
    </w:p>
    <w:sectPr w:rsidR="00BA159E">
      <w:footerReference w:type="even" r:id="rId6"/>
      <w:footerReference w:type="default" r:id="rId7"/>
      <w:pgSz w:w="11906" w:h="16838"/>
      <w:pgMar w:top="1985" w:right="1446" w:bottom="1644" w:left="1446" w:header="851" w:footer="1247" w:gutter="0"/>
      <w:pgNumType w:fmt="numberInDash"/>
      <w:cols w:space="720"/>
      <w:titlePg/>
      <w:docGrid w:linePitch="600" w:charSpace="22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59E" w:rsidRDefault="00BA159E">
      <w:r>
        <w:separator/>
      </w:r>
    </w:p>
  </w:endnote>
  <w:endnote w:type="continuationSeparator" w:id="0">
    <w:p w:rsidR="00BA159E" w:rsidRDefault="00BA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A159E">
    <w:pPr>
      <w:pStyle w:val="a5"/>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86545" w:rsidRPr="00086545">
      <w:rPr>
        <w:rFonts w:ascii="宋体" w:hAnsi="宋体"/>
        <w:noProof/>
        <w:sz w:val="28"/>
        <w:szCs w:val="28"/>
        <w:lang w:val="zh-CN"/>
      </w:rPr>
      <w:t>-</w:t>
    </w:r>
    <w:r w:rsidR="00086545">
      <w:rPr>
        <w:rFonts w:ascii="宋体" w:hAnsi="宋体"/>
        <w:noProof/>
        <w:sz w:val="28"/>
        <w:szCs w:val="28"/>
      </w:rPr>
      <w:t xml:space="preserve"> 4 -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A159E">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86545" w:rsidRPr="00086545">
      <w:rPr>
        <w:rFonts w:ascii="宋体" w:hAnsi="宋体"/>
        <w:noProof/>
        <w:sz w:val="28"/>
        <w:szCs w:val="28"/>
        <w:lang w:val="zh-CN"/>
      </w:rPr>
      <w:t>-</w:t>
    </w:r>
    <w:r w:rsidR="00086545">
      <w:rPr>
        <w:rFonts w:ascii="宋体" w:hAnsi="宋体"/>
        <w:noProof/>
        <w:sz w:val="28"/>
        <w:szCs w:val="28"/>
      </w:rPr>
      <w:t xml:space="preserve"> 5 -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59E" w:rsidRDefault="00BA159E">
      <w:r>
        <w:separator/>
      </w:r>
    </w:p>
  </w:footnote>
  <w:footnote w:type="continuationSeparator" w:id="0">
    <w:p w:rsidR="00BA159E" w:rsidRDefault="00BA1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Q2MWZlMjM1YTJlZDc0NjE3MDJiNDg3ODY0YjdiODgifQ=="/>
    <w:docVar w:name="KGWebUrl" w:val="http://202.202.16.21:80/seeyon/officeservlet"/>
  </w:docVars>
  <w:rsids>
    <w:rsidRoot w:val="00A86D94"/>
    <w:rsid w:val="0005154C"/>
    <w:rsid w:val="00086545"/>
    <w:rsid w:val="000F34E4"/>
    <w:rsid w:val="00117B30"/>
    <w:rsid w:val="00205233"/>
    <w:rsid w:val="002B3F25"/>
    <w:rsid w:val="00373E77"/>
    <w:rsid w:val="00381C4D"/>
    <w:rsid w:val="00461072"/>
    <w:rsid w:val="00466D58"/>
    <w:rsid w:val="004A75E1"/>
    <w:rsid w:val="00507023"/>
    <w:rsid w:val="0054045F"/>
    <w:rsid w:val="00666CF0"/>
    <w:rsid w:val="006B5B87"/>
    <w:rsid w:val="0073007E"/>
    <w:rsid w:val="00745A2E"/>
    <w:rsid w:val="00787166"/>
    <w:rsid w:val="007B49AB"/>
    <w:rsid w:val="00811361"/>
    <w:rsid w:val="00814F38"/>
    <w:rsid w:val="00851F65"/>
    <w:rsid w:val="00A86D94"/>
    <w:rsid w:val="00B060BB"/>
    <w:rsid w:val="00BA159E"/>
    <w:rsid w:val="00BC10BE"/>
    <w:rsid w:val="00BC3CD2"/>
    <w:rsid w:val="00C028C2"/>
    <w:rsid w:val="00CF4FF2"/>
    <w:rsid w:val="00CF5022"/>
    <w:rsid w:val="00D1757A"/>
    <w:rsid w:val="00DC10ED"/>
    <w:rsid w:val="00E371E5"/>
    <w:rsid w:val="00E82111"/>
    <w:rsid w:val="00EB3C6A"/>
    <w:rsid w:val="00EE5F25"/>
    <w:rsid w:val="00F044C2"/>
    <w:rsid w:val="00FD7260"/>
    <w:rsid w:val="58EE068D"/>
    <w:rsid w:val="6CA343D6"/>
    <w:rsid w:val="D4F67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ecimalSymbol w:val="."/>
  <w:listSeparator w:val=","/>
  <w15:chartTrackingRefBased/>
  <w15:docId w15:val="{5FCA8F57-85CF-465B-A01F-257D2649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character" w:customStyle="1" w:styleId="a4">
    <w:name w:val="批注框文本 字符"/>
    <w:link w:val="a3"/>
    <w:uiPriority w:val="99"/>
    <w:semiHidden/>
    <w:qFormat/>
    <w:rPr>
      <w:kern w:val="2"/>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character" w:customStyle="1" w:styleId="a6">
    <w:name w:val="页脚 字符"/>
    <w:link w:val="a5"/>
    <w:uiPriority w:val="99"/>
    <w:qFormat/>
    <w:rPr>
      <w:kern w:val="2"/>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1771</Characters>
  <Application>Microsoft Office Word</Application>
  <DocSecurity>0</DocSecurity>
  <Lines>14</Lines>
  <Paragraphs>4</Paragraphs>
  <ScaleCrop>false</ScaleCrop>
  <Company>cqjw</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中共重庆市委教育工作委员会办公室</dc:title>
  <dc:subject/>
  <dc:creator>吴玉洪</dc:creator>
  <cp:keywords/>
  <cp:lastModifiedBy>孙金春</cp:lastModifiedBy>
  <cp:revision>1</cp:revision>
  <cp:lastPrinted>2022-05-11T08:14:00Z</cp:lastPrinted>
  <dcterms:created xsi:type="dcterms:W3CDTF">2022-05-12T03:26:00Z</dcterms:created>
  <dcterms:modified xsi:type="dcterms:W3CDTF">2022-05-12T03:26:00Z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EC16A8C1668D4A09B3FE672E7BF85908</vt:lpwstr>
  </property>
</Properties>
</file>